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B310" w14:textId="6CF1420D" w:rsidR="00F80638" w:rsidRPr="00F80638" w:rsidRDefault="00F80638" w:rsidP="00F80638">
      <w:pPr>
        <w:shd w:val="clear" w:color="auto" w:fill="FFFFFF"/>
        <w:spacing w:after="16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</w:pPr>
      <w:r w:rsidRPr="00F80638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  <w:t>P</w:t>
      </w:r>
      <w:r w:rsidR="002F77A3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  <w:t>omoc materialna dla uczniów 202</w:t>
      </w:r>
      <w:r w:rsidR="00AF343A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  <w:t>5</w:t>
      </w:r>
      <w:r w:rsidR="002F77A3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  <w:t>/202</w:t>
      </w:r>
      <w:r w:rsidR="00AF343A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pl-PL"/>
        </w:rPr>
        <w:t>6</w:t>
      </w:r>
    </w:p>
    <w:p w14:paraId="26D645C1" w14:textId="77777777" w:rsidR="00F80638" w:rsidRPr="00F80638" w:rsidRDefault="00F80638" w:rsidP="00F806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D6D6D"/>
          <w:sz w:val="20"/>
          <w:szCs w:val="20"/>
          <w:lang w:eastAsia="pl-PL"/>
        </w:rPr>
      </w:pPr>
    </w:p>
    <w:p w14:paraId="053EC7E5" w14:textId="77777777" w:rsidR="00F80638" w:rsidRPr="001E082B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Świadczenia pomocy materialnej dla uczniów o charakterze socjalnym zostały wprowadzone w celu zmniejszenia różnic w dostępie do edukacji oraz umożliwienia pokonywania barier dostępu do nauki uczniom znajdującym się w trudnej sytuacji materialnej. Świadczenia te są niezależne od typu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br/>
        <w:t>i rodzaju szkoły, do której uczęszcza uczeń. Podstawowym kryterium przyznawania jest dochód na osobę w rodzinie. Dzielimy je na 2 rodzaje:</w:t>
      </w:r>
    </w:p>
    <w:p w14:paraId="54875A4E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</w:p>
    <w:p w14:paraId="67A0526D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Stypendium szkolne – świadczenie okresowe przyznawane uczniowi w roku szkolnym, na okres nie krótszy niż miesiąc i nie dłuższy niż 10 miesięcy.</w:t>
      </w:r>
    </w:p>
    <w:p w14:paraId="0C87159D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Zasiłek szkolny – ma charakter jednorazowy, przyznaje się go z powodu zdarzenia losowego.</w:t>
      </w:r>
    </w:p>
    <w:p w14:paraId="3554DEBC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Pomoc materialna przysługuje:</w:t>
      </w:r>
    </w:p>
    <w:p w14:paraId="13F19CB4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Uczniom szkół publicznych i niepublicznych o uprawnieniach szkół publicznych dla młodzieży i dla dorosłych oraz słuchaczom publicznych kolegiów nauczycielskich, nauczycielskich kolegiów języków obcych i kolegiów pracowników służb społecznych – do ukończenia kształcenia, nie dłużej jednak niż do ukończenia 24 roku życia;</w:t>
      </w:r>
    </w:p>
    <w:p w14:paraId="37156707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Wychowankom publicznych i niepublicznych ośrodków umożliwiających dzieciom i młodzieży upośledzonym w stopniu głębokim, a także upośledzonym umysłowo ze sprzężonymi niepełnosprawnościami.</w:t>
      </w:r>
    </w:p>
    <w:p w14:paraId="4B1E55E1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 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Stypendium szkolne:</w:t>
      </w:r>
    </w:p>
    <w:p w14:paraId="65D16683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Stypendium szkolne może otrzymać każdy uczeń, zamieszkujący Gminę Wronki, znajdujący się w trudnej sytuacji materialnej, wynikającej z niskich dochodów na osobę w rodzinie, w szczególności gdy w rodzinie występuje: bezrobocie, niepełnosprawność, ciężka lub długotrwała choroba, wielodzietność, brak umiejętności wypełniania funkcji opiekuńczo-wychowawczych, alkoholizm lub narkomania, rodzina niepełna lub wystąpiło zdarzenie losowe.</w:t>
      </w:r>
    </w:p>
    <w:p w14:paraId="2D569E43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Stypendium szkolne może być udzielane uczniom w formie:</w:t>
      </w:r>
    </w:p>
    <w:p w14:paraId="6F022EAD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całkowitego lub częściowego pokrycia kosztów udziału w zajęciach edukacyjnych, w tym wyrównawczych,</w:t>
      </w: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 wykraczających poza zajęcia re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ali</w:t>
      </w: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zowane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 w szkole w ramach planu nauczania, a także udziału w zajęciach edukacyjnych realizowanych poza szkołą</w:t>
      </w:r>
    </w:p>
    <w:p w14:paraId="41C5A7D8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lastRenderedPageBreak/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pomocy rzeczowej o charakterze edukacyjnym, w tym w szczególności zakupu podręczników</w:t>
      </w:r>
    </w:p>
    <w:p w14:paraId="56C4F331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całkowitego lub częściowego pokrycia kosztów związanych z pobieraniem nauki poza miejscem zamieszkania</w:t>
      </w:r>
    </w:p>
    <w:p w14:paraId="5CB283F4" w14:textId="77777777" w:rsidR="00F80638" w:rsidRPr="00F80638" w:rsidRDefault="00F80638" w:rsidP="00F80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świadczenia pieniężnego.</w:t>
      </w:r>
    </w:p>
    <w:p w14:paraId="477D09B9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Stypendium może być udzielone w jednej lub kilku formach jednocześnie.</w:t>
      </w:r>
    </w:p>
    <w:p w14:paraId="22EACF22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b/>
          <w:color w:val="6D6D6D"/>
          <w:sz w:val="28"/>
          <w:szCs w:val="28"/>
          <w:lang w:eastAsia="pl-PL"/>
        </w:rPr>
        <w:t>St</w:t>
      </w:r>
      <w:r w:rsidR="00BE0207" w:rsidRPr="001E082B">
        <w:rPr>
          <w:rFonts w:ascii="Times New Roman" w:eastAsia="Times New Roman" w:hAnsi="Times New Roman" w:cs="Times New Roman"/>
          <w:b/>
          <w:color w:val="6D6D6D"/>
          <w:sz w:val="28"/>
          <w:szCs w:val="28"/>
          <w:lang w:eastAsia="pl-PL"/>
        </w:rPr>
        <w:t>ypendium nie przysługuje</w:t>
      </w:r>
      <w:r w:rsidRPr="00F80638">
        <w:rPr>
          <w:rFonts w:ascii="Times New Roman" w:eastAsia="Times New Roman" w:hAnsi="Times New Roman" w:cs="Times New Roman"/>
          <w:b/>
          <w:color w:val="6D6D6D"/>
          <w:sz w:val="28"/>
          <w:szCs w:val="28"/>
          <w:lang w:eastAsia="pl-PL"/>
        </w:rPr>
        <w:t>:</w:t>
      </w:r>
    </w:p>
    <w:p w14:paraId="2519056C" w14:textId="77777777" w:rsidR="00F80638" w:rsidRPr="001E082B" w:rsidRDefault="00BE0207" w:rsidP="00BE0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- Dzieciom w „zerówkach” – nawet będących oddziałami przedszkolnymi w szkołach podstawowych,</w:t>
      </w:r>
    </w:p>
    <w:p w14:paraId="4BF1D14E" w14:textId="77777777" w:rsidR="00BE0207" w:rsidRPr="001E082B" w:rsidRDefault="00BE0207" w:rsidP="00BE0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-  studentom szkół wyższych i licencjackich,</w:t>
      </w:r>
    </w:p>
    <w:p w14:paraId="16F78BB5" w14:textId="77777777" w:rsidR="00BE0207" w:rsidRPr="001E082B" w:rsidRDefault="00BE0207" w:rsidP="00BE0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- słuchaczom kwalifikacyjnych kursów zawodowych i innych form pozaszkolnych,</w:t>
      </w:r>
    </w:p>
    <w:p w14:paraId="31B76796" w14:textId="77777777" w:rsidR="00BE0207" w:rsidRPr="00F80638" w:rsidRDefault="00BE0207" w:rsidP="00BE0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- młodocianym zatrudnionym u pracodawców – nie uczęszczającym do szkoły,</w:t>
      </w:r>
    </w:p>
    <w:p w14:paraId="640DAE3F" w14:textId="77777777" w:rsidR="00F80638" w:rsidRPr="00F80638" w:rsidRDefault="00BE0207" w:rsidP="00BE0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- uczniom, </w:t>
      </w:r>
      <w:r w:rsidR="00F80638"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którzy nie zamieszkują na terenie gminy Wronki</w:t>
      </w:r>
    </w:p>
    <w:p w14:paraId="7BE28F09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Kryterium dochodowe:</w:t>
      </w:r>
    </w:p>
    <w:p w14:paraId="3D96388B" w14:textId="23EF97C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Prawo do ubiegania się o stypendium szkolne przysługuje, jeżeli miesięczna wysokość dochodu nie przekracza kwoty </w:t>
      </w:r>
      <w:r w:rsidR="00AF343A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823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 xml:space="preserve"> zł netto 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na osobę w rodzinie.</w:t>
      </w:r>
    </w:p>
    <w:p w14:paraId="4703F21B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Na dochód uprawniający do ubiegania się o stypendium szkolne składają się poszczególne przychody wszystkich członków rodziny, bez względu na tytuł i źródło ich uzyskania,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 pochodzące z miesiąca poprzedzającego miesiąc złożenia wniosku.</w:t>
      </w:r>
    </w:p>
    <w:p w14:paraId="7D6BC5D4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Do ustalenia dochodu nie wlicza się:</w:t>
      </w:r>
    </w:p>
    <w:p w14:paraId="2A9155EB" w14:textId="77777777" w:rsidR="00F80638" w:rsidRPr="00F80638" w:rsidRDefault="00F80638" w:rsidP="00F806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świadczeń pomocy materialnej dla uczniów, zarówno o charakterze socjalnym jak i motywacyjnym</w:t>
      </w:r>
    </w:p>
    <w:p w14:paraId="2499F49C" w14:textId="77777777" w:rsidR="00F80638" w:rsidRPr="00F80638" w:rsidRDefault="00F80638" w:rsidP="00F806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jednorazowych pieniężnych świadczeń socjalnych (zasiłek celowy, specjalny zasiłek celowy). To wyłączenie obejmuje zasiłków o innym charakterze stałym czy okresowym.</w:t>
      </w:r>
    </w:p>
    <w:p w14:paraId="4149CF27" w14:textId="77777777" w:rsidR="00F80638" w:rsidRPr="00F80638" w:rsidRDefault="00F80638" w:rsidP="00F806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wartości świadczeń w naturze</w:t>
      </w:r>
    </w:p>
    <w:p w14:paraId="479CD3C6" w14:textId="77777777" w:rsidR="00F80638" w:rsidRPr="00F80638" w:rsidRDefault="00F80638" w:rsidP="00F806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świadczeń na rzecz osób bezrobotnych z tytułu wykonywania przez nie prac społecznie użytecznych</w:t>
      </w:r>
    </w:p>
    <w:p w14:paraId="66752D24" w14:textId="77777777" w:rsidR="00F80638" w:rsidRPr="00F80638" w:rsidRDefault="00F80638" w:rsidP="00F8063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kwoty alimentów świadczonych na rzecz innych osób.</w:t>
      </w:r>
    </w:p>
    <w:p w14:paraId="3851B298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lastRenderedPageBreak/>
        <w:t>Miejsce i termin składania wniosku:</w:t>
      </w:r>
    </w:p>
    <w:p w14:paraId="313D3601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Wnioski można pobrać w sekretariacie szkoły do której uczęszcza uczeń, sekretariacie Samorządowej Administracji Placówek Oświatowych we Wronkach, ze stron internetowych szkół oraz ze strony internetowej SAPO: </w:t>
      </w:r>
      <w:hyperlink r:id="rId5" w:history="1">
        <w:r w:rsidRPr="001E082B">
          <w:rPr>
            <w:rFonts w:ascii="Times New Roman" w:eastAsia="Times New Roman" w:hAnsi="Times New Roman" w:cs="Times New Roman"/>
            <w:color w:val="06A125"/>
            <w:sz w:val="28"/>
            <w:u w:val="single"/>
            <w:lang w:eastAsia="pl-PL"/>
          </w:rPr>
          <w:t>www.sapowronki.pl</w:t>
        </w:r>
      </w:hyperlink>
    </w:p>
    <w:p w14:paraId="144D9477" w14:textId="0FB06C2D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Stypendium szkolne przyznawane jest na wniosek rodziców ucznia, pełnoletniego ucznia albo na wniosek dyrektora szkoły. Wniosek o stypendium składa się w Samorządowej Administracji Placówek Oświatowych we Wronkach ul. Powstańców Wlkp. 23 w terminie </w:t>
      </w:r>
      <w:r w:rsidR="002F77A3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od 04.09.202</w:t>
      </w:r>
      <w:r w:rsidR="00AF343A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5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 xml:space="preserve"> r. do 1</w:t>
      </w:r>
      <w:r w:rsidR="002F77A3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5.09.2025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 xml:space="preserve"> r.</w:t>
      </w:r>
    </w:p>
    <w:p w14:paraId="7F45535F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Do wniosku należy dołączyć zaświadczenia:</w:t>
      </w:r>
    </w:p>
    <w:p w14:paraId="219C61EB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wysokości dochodów (z tytułu stosunku pracy, umowy zlecenia lub o dzieło, pracy dorywczej)</w:t>
      </w:r>
    </w:p>
    <w:p w14:paraId="07653856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wysokości świadczeń rodzinnych i pielęgnacyjnych oraz świadczeń z pomocy społecznej</w:t>
      </w:r>
    </w:p>
    <w:p w14:paraId="512EE50D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wysokości renty/emerytury</w:t>
      </w:r>
    </w:p>
    <w:p w14:paraId="0F160B34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wysokości zasądzonych alimentów/ zaliczek alimentacyjnych</w:t>
      </w:r>
    </w:p>
    <w:p w14:paraId="5BB87772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z Powiatowego Urzędu Pracy o zarejestrowaniu jako osoba bezrobotna z informacją o wysokości zasiłku dla bezrobotnych</w:t>
      </w:r>
    </w:p>
    <w:p w14:paraId="4ECB3B09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dochodach uzyskanych z tytułu prowadzenia działalności gospodarczej</w:t>
      </w:r>
    </w:p>
    <w:p w14:paraId="65A4B450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ilości posiadanych hektarach przeliczeniowych</w:t>
      </w:r>
    </w:p>
    <w:p w14:paraId="7AA65E6A" w14:textId="77777777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otrzymywanych dodatkach mieszkaniowych</w:t>
      </w:r>
    </w:p>
    <w:p w14:paraId="5B81044A" w14:textId="7BFA1F2C" w:rsidR="00F80638" w:rsidRPr="00F80638" w:rsidRDefault="00F80638" w:rsidP="00F8063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ze szkół,</w:t>
      </w:r>
      <w:r w:rsidR="002518BE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 do których w roku szkolnym 202</w:t>
      </w:r>
      <w:r w:rsidR="00AF343A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4</w:t>
      </w:r>
      <w:r w:rsidR="002518BE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/202</w:t>
      </w:r>
      <w:r w:rsidR="00AF343A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5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 będą uczęszczać dzieci (wszyscy członkowie rodziny)</w:t>
      </w:r>
    </w:p>
    <w:p w14:paraId="7F8E676A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 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Zasiłek szkolny:</w:t>
      </w:r>
    </w:p>
    <w:p w14:paraId="15225A3A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Zasiłek szkolny może być przyznany uczniowi znajdującemu się przejściowo w trudnej sytuacji materialnej z powodu zdarzenia losowego.</w:t>
      </w:r>
    </w:p>
    <w:p w14:paraId="61EC1B57" w14:textId="77777777" w:rsidR="00F80638" w:rsidRPr="00F80638" w:rsidRDefault="00F80638" w:rsidP="00F80638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pl-PL"/>
        </w:rPr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Może być przyznany w formie świadczenia pieniężnego na pokrycie wydatków związanych z procesem edukacyjn</w:t>
      </w:r>
      <w:r w:rsidR="001E082B" w:rsidRPr="001E082B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ym lub w formie pomocy rzeczowej.</w:t>
      </w: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 xml:space="preserve"> Zasiłek szkolny nie może przekroczyć jednorazowo kwoty </w:t>
      </w:r>
      <w:r w:rsidRPr="001E082B">
        <w:rPr>
          <w:rFonts w:ascii="Times New Roman" w:eastAsia="Times New Roman" w:hAnsi="Times New Roman" w:cs="Times New Roman"/>
          <w:b/>
          <w:bCs/>
          <w:color w:val="6D6D6D"/>
          <w:sz w:val="28"/>
          <w:lang w:eastAsia="pl-PL"/>
        </w:rPr>
        <w:t>620 zł</w:t>
      </w:r>
    </w:p>
    <w:p w14:paraId="29DF1950" w14:textId="74D63453" w:rsidR="002810B8" w:rsidRDefault="00F80638" w:rsidP="00AF343A">
      <w:pPr>
        <w:shd w:val="clear" w:color="auto" w:fill="FFFFFF"/>
        <w:spacing w:before="480" w:after="480" w:line="240" w:lineRule="auto"/>
        <w:jc w:val="both"/>
      </w:pPr>
      <w:r w:rsidRPr="00F80638">
        <w:rPr>
          <w:rFonts w:ascii="Times New Roman" w:eastAsia="Times New Roman" w:hAnsi="Times New Roman" w:cs="Times New Roman"/>
          <w:color w:val="6D6D6D"/>
          <w:sz w:val="28"/>
          <w:szCs w:val="28"/>
          <w:lang w:eastAsia="pl-PL"/>
        </w:rPr>
        <w:t>O zasiłek można ubiegać w terminie nie dłuższym niż 2 miesiące od wystąpienia zdarzenia uzasadniającego przyznanie tego zasiłku.</w:t>
      </w:r>
    </w:p>
    <w:sectPr w:rsidR="002810B8" w:rsidSect="0028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3327"/>
    <w:multiLevelType w:val="multilevel"/>
    <w:tmpl w:val="3C60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3162C"/>
    <w:multiLevelType w:val="multilevel"/>
    <w:tmpl w:val="A9D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01CB1"/>
    <w:multiLevelType w:val="multilevel"/>
    <w:tmpl w:val="E458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6F77"/>
    <w:multiLevelType w:val="multilevel"/>
    <w:tmpl w:val="CEF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377AC"/>
    <w:multiLevelType w:val="multilevel"/>
    <w:tmpl w:val="921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C1C4C"/>
    <w:multiLevelType w:val="multilevel"/>
    <w:tmpl w:val="B130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40813">
    <w:abstractNumId w:val="1"/>
  </w:num>
  <w:num w:numId="2" w16cid:durableId="666130286">
    <w:abstractNumId w:val="5"/>
  </w:num>
  <w:num w:numId="3" w16cid:durableId="722754354">
    <w:abstractNumId w:val="0"/>
  </w:num>
  <w:num w:numId="4" w16cid:durableId="14427683">
    <w:abstractNumId w:val="3"/>
  </w:num>
  <w:num w:numId="5" w16cid:durableId="534928369">
    <w:abstractNumId w:val="4"/>
  </w:num>
  <w:num w:numId="6" w16cid:durableId="72326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38"/>
    <w:rsid w:val="001E082B"/>
    <w:rsid w:val="002518BE"/>
    <w:rsid w:val="002810B8"/>
    <w:rsid w:val="002F77A3"/>
    <w:rsid w:val="00677412"/>
    <w:rsid w:val="00A629C0"/>
    <w:rsid w:val="00AF343A"/>
    <w:rsid w:val="00BE0207"/>
    <w:rsid w:val="00EB6A58"/>
    <w:rsid w:val="00F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35B6"/>
  <w15:docId w15:val="{8EFEA81C-3057-4134-B359-85687BC9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0B8"/>
  </w:style>
  <w:style w:type="paragraph" w:styleId="Nagwek2">
    <w:name w:val="heading 2"/>
    <w:basedOn w:val="Normalny"/>
    <w:link w:val="Nagwek2Znak"/>
    <w:uiPriority w:val="9"/>
    <w:qFormat/>
    <w:rsid w:val="00F80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06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06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0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powron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Jarząb</cp:lastModifiedBy>
  <cp:revision>2</cp:revision>
  <cp:lastPrinted>2025-09-02T06:52:00Z</cp:lastPrinted>
  <dcterms:created xsi:type="dcterms:W3CDTF">2025-09-02T07:46:00Z</dcterms:created>
  <dcterms:modified xsi:type="dcterms:W3CDTF">2025-09-02T07:46:00Z</dcterms:modified>
</cp:coreProperties>
</file>